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DA" w:rsidRDefault="007F71DA" w:rsidP="000921DC">
      <w:pPr>
        <w:jc w:val="center"/>
        <w:rPr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p w:rsidR="0066615A" w:rsidRPr="007F71DA" w:rsidRDefault="0066615A" w:rsidP="000921DC">
      <w:pPr>
        <w:jc w:val="center"/>
        <w:rPr>
          <w:b/>
          <w:color w:val="000000"/>
          <w:sz w:val="16"/>
          <w:szCs w:val="16"/>
          <w:u w:val="single"/>
        </w:rPr>
      </w:pPr>
    </w:p>
    <w:p w:rsidR="007F71DA" w:rsidRDefault="007F71DA" w:rsidP="000921DC">
      <w:pPr>
        <w:jc w:val="center"/>
        <w:rPr>
          <w:b/>
          <w:color w:val="000000"/>
          <w:u w:val="single"/>
        </w:rPr>
      </w:pPr>
    </w:p>
    <w:p w:rsidR="007F71DA" w:rsidRDefault="007F71DA" w:rsidP="000921DC">
      <w:pPr>
        <w:jc w:val="center"/>
        <w:rPr>
          <w:b/>
          <w:color w:val="000000"/>
          <w:u w:val="single"/>
        </w:rPr>
      </w:pPr>
    </w:p>
    <w:p w:rsidR="000921DC" w:rsidRPr="00C37441" w:rsidRDefault="000921DC" w:rsidP="000921DC">
      <w:pPr>
        <w:jc w:val="center"/>
        <w:rPr>
          <w:b/>
          <w:color w:val="000000"/>
          <w:sz w:val="22"/>
          <w:szCs w:val="22"/>
          <w:u w:val="single"/>
        </w:rPr>
      </w:pPr>
      <w:r w:rsidRPr="00C37441">
        <w:rPr>
          <w:b/>
          <w:color w:val="000000"/>
          <w:sz w:val="22"/>
          <w:szCs w:val="22"/>
          <w:u w:val="single"/>
        </w:rPr>
        <w:t xml:space="preserve">LEI Nº </w:t>
      </w:r>
      <w:r w:rsidR="00AB0009">
        <w:rPr>
          <w:b/>
          <w:color w:val="000000"/>
          <w:sz w:val="22"/>
          <w:szCs w:val="22"/>
          <w:u w:val="single"/>
        </w:rPr>
        <w:t>414</w:t>
      </w:r>
      <w:r w:rsidRPr="00C37441">
        <w:rPr>
          <w:b/>
          <w:color w:val="000000"/>
          <w:sz w:val="22"/>
          <w:szCs w:val="22"/>
          <w:u w:val="single"/>
        </w:rPr>
        <w:t xml:space="preserve">, DE </w:t>
      </w:r>
      <w:r w:rsidR="00AB0009">
        <w:rPr>
          <w:b/>
          <w:color w:val="000000"/>
          <w:sz w:val="22"/>
          <w:szCs w:val="22"/>
          <w:u w:val="single"/>
        </w:rPr>
        <w:t>06</w:t>
      </w:r>
      <w:r w:rsidRPr="00C37441">
        <w:rPr>
          <w:b/>
          <w:color w:val="000000"/>
          <w:sz w:val="22"/>
          <w:szCs w:val="22"/>
          <w:u w:val="single"/>
        </w:rPr>
        <w:t xml:space="preserve"> DE </w:t>
      </w:r>
      <w:r w:rsidR="00AB0009">
        <w:rPr>
          <w:b/>
          <w:color w:val="000000"/>
          <w:sz w:val="22"/>
          <w:szCs w:val="22"/>
          <w:u w:val="single"/>
        </w:rPr>
        <w:t>FEVEREIRO</w:t>
      </w:r>
      <w:r w:rsidR="004B2E1E" w:rsidRPr="00C37441">
        <w:rPr>
          <w:b/>
          <w:color w:val="000000"/>
          <w:sz w:val="22"/>
          <w:szCs w:val="22"/>
          <w:u w:val="single"/>
        </w:rPr>
        <w:t xml:space="preserve"> </w:t>
      </w:r>
      <w:r w:rsidRPr="00C37441">
        <w:rPr>
          <w:b/>
          <w:color w:val="000000"/>
          <w:sz w:val="22"/>
          <w:szCs w:val="22"/>
          <w:u w:val="single"/>
        </w:rPr>
        <w:t xml:space="preserve">DE </w:t>
      </w:r>
      <w:proofErr w:type="gramStart"/>
      <w:r w:rsidRPr="00C37441">
        <w:rPr>
          <w:b/>
          <w:color w:val="000000"/>
          <w:sz w:val="22"/>
          <w:szCs w:val="22"/>
          <w:u w:val="single"/>
        </w:rPr>
        <w:t>201</w:t>
      </w:r>
      <w:r w:rsidR="00C0590C">
        <w:rPr>
          <w:b/>
          <w:color w:val="000000"/>
          <w:sz w:val="22"/>
          <w:szCs w:val="22"/>
          <w:u w:val="single"/>
        </w:rPr>
        <w:t>8</w:t>
      </w:r>
      <w:proofErr w:type="gramEnd"/>
    </w:p>
    <w:p w:rsidR="000921DC" w:rsidRPr="00C37441" w:rsidRDefault="000921DC" w:rsidP="000921DC">
      <w:pPr>
        <w:jc w:val="center"/>
        <w:rPr>
          <w:color w:val="000000"/>
          <w:sz w:val="22"/>
          <w:szCs w:val="22"/>
        </w:rPr>
      </w:pPr>
    </w:p>
    <w:p w:rsidR="000921DC" w:rsidRPr="00C37441" w:rsidRDefault="00F33BB8" w:rsidP="000921DC">
      <w:pPr>
        <w:ind w:left="3402"/>
        <w:jc w:val="both"/>
        <w:rPr>
          <w:b/>
          <w:i/>
          <w:color w:val="000000"/>
          <w:sz w:val="22"/>
          <w:szCs w:val="22"/>
        </w:rPr>
      </w:pPr>
      <w:r w:rsidRPr="00C37441">
        <w:rPr>
          <w:b/>
          <w:i/>
          <w:sz w:val="22"/>
          <w:szCs w:val="22"/>
        </w:rPr>
        <w:t xml:space="preserve">Autoriza o Chefe do Poder Executivo Municipal a </w:t>
      </w:r>
      <w:r w:rsidR="00F3019D" w:rsidRPr="00C37441">
        <w:rPr>
          <w:b/>
          <w:i/>
          <w:sz w:val="22"/>
          <w:szCs w:val="22"/>
        </w:rPr>
        <w:t>alienar bens patrimoniais móveis</w:t>
      </w:r>
      <w:r w:rsidR="000921DC" w:rsidRPr="00C37441">
        <w:rPr>
          <w:b/>
          <w:i/>
          <w:color w:val="000000"/>
          <w:sz w:val="22"/>
          <w:szCs w:val="22"/>
        </w:rPr>
        <w:t>,</w:t>
      </w:r>
      <w:r w:rsidR="000921DC" w:rsidRPr="00C37441">
        <w:rPr>
          <w:i/>
          <w:color w:val="000000"/>
          <w:sz w:val="22"/>
          <w:szCs w:val="22"/>
        </w:rPr>
        <w:t xml:space="preserve"> </w:t>
      </w:r>
      <w:r w:rsidR="000921DC" w:rsidRPr="00C37441">
        <w:rPr>
          <w:b/>
          <w:i/>
          <w:color w:val="000000"/>
          <w:sz w:val="22"/>
          <w:szCs w:val="22"/>
        </w:rPr>
        <w:t>e dá outras providências.</w:t>
      </w:r>
    </w:p>
    <w:p w:rsidR="007F71DA" w:rsidRPr="00C37441" w:rsidRDefault="007F71DA" w:rsidP="000921DC">
      <w:pPr>
        <w:ind w:firstLine="540"/>
        <w:jc w:val="both"/>
        <w:rPr>
          <w:b/>
          <w:color w:val="000000"/>
          <w:sz w:val="10"/>
          <w:szCs w:val="10"/>
        </w:rPr>
      </w:pPr>
    </w:p>
    <w:p w:rsidR="004B2E1E" w:rsidRPr="00C37441" w:rsidRDefault="004B2E1E" w:rsidP="000921DC">
      <w:pPr>
        <w:ind w:firstLine="540"/>
        <w:jc w:val="both"/>
        <w:rPr>
          <w:b/>
          <w:color w:val="000000"/>
          <w:sz w:val="10"/>
          <w:szCs w:val="10"/>
        </w:rPr>
      </w:pPr>
    </w:p>
    <w:p w:rsidR="000921DC" w:rsidRPr="00C37441" w:rsidRDefault="00AB0009" w:rsidP="000921DC">
      <w:pPr>
        <w:ind w:firstLine="540"/>
        <w:jc w:val="both"/>
        <w:rPr>
          <w:b/>
          <w:color w:val="000000"/>
          <w:sz w:val="22"/>
          <w:szCs w:val="22"/>
        </w:rPr>
      </w:pPr>
      <w:r w:rsidRPr="00F9262D">
        <w:rPr>
          <w:b/>
        </w:rPr>
        <w:t>A Câmara Municipal de Vereadores de Boa Esperança do Iguaçu, Estado do Paraná, aprovou, e eu</w:t>
      </w:r>
      <w:r>
        <w:rPr>
          <w:b/>
        </w:rPr>
        <w:t>,</w:t>
      </w:r>
      <w:r>
        <w:rPr>
          <w:b/>
          <w:color w:val="000000"/>
          <w:sz w:val="22"/>
          <w:szCs w:val="22"/>
        </w:rPr>
        <w:t xml:space="preserve"> </w:t>
      </w:r>
      <w:r w:rsidR="00C0590C">
        <w:rPr>
          <w:b/>
          <w:color w:val="000000"/>
          <w:sz w:val="22"/>
          <w:szCs w:val="22"/>
        </w:rPr>
        <w:t>G</w:t>
      </w:r>
      <w:r w:rsidR="007B26F4">
        <w:rPr>
          <w:b/>
          <w:color w:val="000000"/>
          <w:sz w:val="22"/>
          <w:szCs w:val="22"/>
        </w:rPr>
        <w:t>IVANILDO TRUMI</w:t>
      </w:r>
      <w:r w:rsidR="000921DC" w:rsidRPr="00C37441">
        <w:rPr>
          <w:b/>
          <w:color w:val="000000"/>
          <w:sz w:val="22"/>
          <w:szCs w:val="22"/>
        </w:rPr>
        <w:t>, P</w:t>
      </w:r>
      <w:r w:rsidR="004B2E1E" w:rsidRPr="00C37441">
        <w:rPr>
          <w:b/>
          <w:color w:val="000000"/>
          <w:sz w:val="22"/>
          <w:szCs w:val="22"/>
        </w:rPr>
        <w:t>refeito</w:t>
      </w:r>
      <w:r w:rsidR="00C0590C">
        <w:rPr>
          <w:b/>
          <w:color w:val="000000"/>
          <w:sz w:val="22"/>
          <w:szCs w:val="22"/>
        </w:rPr>
        <w:t xml:space="preserve"> em Exercício</w:t>
      </w:r>
      <w:r w:rsidR="004B2E1E" w:rsidRPr="00C37441">
        <w:rPr>
          <w:b/>
          <w:color w:val="000000"/>
          <w:sz w:val="22"/>
          <w:szCs w:val="22"/>
        </w:rPr>
        <w:t xml:space="preserve"> do Município de boa Esperança do Iguaçu, Estado do Paraná</w:t>
      </w:r>
      <w:r w:rsidR="000921DC" w:rsidRPr="00C37441">
        <w:rPr>
          <w:b/>
          <w:color w:val="000000"/>
          <w:sz w:val="22"/>
          <w:szCs w:val="22"/>
        </w:rPr>
        <w:t>,</w:t>
      </w:r>
      <w:r w:rsidR="00774A1F" w:rsidRPr="00C3744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sanciono a seguinte LEI</w:t>
      </w:r>
      <w:r w:rsidR="000921DC" w:rsidRPr="00C37441">
        <w:rPr>
          <w:b/>
          <w:color w:val="000000"/>
          <w:sz w:val="22"/>
          <w:szCs w:val="22"/>
        </w:rPr>
        <w:t>:</w:t>
      </w:r>
    </w:p>
    <w:p w:rsidR="000921DC" w:rsidRPr="00C37441" w:rsidRDefault="000921DC" w:rsidP="000921DC">
      <w:pPr>
        <w:jc w:val="center"/>
        <w:rPr>
          <w:b/>
          <w:color w:val="000000"/>
          <w:sz w:val="22"/>
          <w:szCs w:val="22"/>
        </w:rPr>
      </w:pPr>
    </w:p>
    <w:p w:rsidR="00F3019D" w:rsidRDefault="00207357" w:rsidP="00F33BB8">
      <w:pPr>
        <w:ind w:firstLine="540"/>
        <w:jc w:val="both"/>
        <w:rPr>
          <w:sz w:val="22"/>
          <w:szCs w:val="22"/>
        </w:rPr>
      </w:pPr>
      <w:r w:rsidRPr="00C37441">
        <w:rPr>
          <w:b/>
          <w:sz w:val="22"/>
          <w:szCs w:val="22"/>
        </w:rPr>
        <w:t>Art. 1º -</w:t>
      </w:r>
      <w:r w:rsidR="0050016B" w:rsidRPr="00C37441">
        <w:rPr>
          <w:rStyle w:val="normaltextrun"/>
          <w:sz w:val="22"/>
          <w:szCs w:val="22"/>
        </w:rPr>
        <w:t xml:space="preserve"> </w:t>
      </w:r>
      <w:r w:rsidR="00F3019D" w:rsidRPr="00C37441">
        <w:rPr>
          <w:sz w:val="22"/>
          <w:szCs w:val="22"/>
        </w:rPr>
        <w:t xml:space="preserve">Fica autorizado o Poder Executivo Municipal a alienar bens patrimoniais móveis, mediante leilão, observado o procedimento previsto na Lei Federal nº 8.666/1993, de 21 de Junho de 1993, e demais disposições pertinentes à matéria, </w:t>
      </w:r>
      <w:r w:rsidR="00030069" w:rsidRPr="00C37441">
        <w:rPr>
          <w:sz w:val="22"/>
          <w:szCs w:val="22"/>
        </w:rPr>
        <w:t>que não mais atendem às necessidades do Município:</w:t>
      </w:r>
    </w:p>
    <w:p w:rsidR="00C0590C" w:rsidRDefault="007B26F4" w:rsidP="007B26F4">
      <w:pPr>
        <w:tabs>
          <w:tab w:val="left" w:pos="102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4"/>
      </w:tblGrid>
      <w:tr w:rsidR="00141B10" w:rsidRPr="00C0590C" w:rsidTr="000A4D4E">
        <w:tc>
          <w:tcPr>
            <w:tcW w:w="2977" w:type="dxa"/>
          </w:tcPr>
          <w:p w:rsidR="00141B10" w:rsidRDefault="00141B10" w:rsidP="00141B10">
            <w:pPr>
              <w:jc w:val="center"/>
            </w:pPr>
            <w:r w:rsidRPr="00625A67"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141B10" w:rsidRDefault="00141B10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HONDA CG 125 FAN KS, 2009/2009, PL.: ARJ-8605 (PR), CH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9C2JC41109R022471</w:t>
            </w:r>
          </w:p>
        </w:tc>
      </w:tr>
      <w:tr w:rsidR="00141B10" w:rsidRPr="00C0590C" w:rsidTr="000A4D4E">
        <w:tc>
          <w:tcPr>
            <w:tcW w:w="2977" w:type="dxa"/>
          </w:tcPr>
          <w:p w:rsidR="00141B10" w:rsidRDefault="00141B10" w:rsidP="00141B10">
            <w:pPr>
              <w:jc w:val="center"/>
            </w:pPr>
            <w:r w:rsidRPr="00625A67"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141B10" w:rsidRDefault="00141B10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HONDA CG 125 FAN KS, 2009/2009, PL.: ARJ-8606 (PR), CH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9C2JC41109R039756</w:t>
            </w:r>
          </w:p>
        </w:tc>
      </w:tr>
      <w:tr w:rsidR="00141B10" w:rsidRPr="00AB0009" w:rsidTr="000A4D4E">
        <w:tc>
          <w:tcPr>
            <w:tcW w:w="2977" w:type="dxa"/>
          </w:tcPr>
          <w:p w:rsidR="00141B10" w:rsidRDefault="00141B10" w:rsidP="00141B10">
            <w:pPr>
              <w:jc w:val="center"/>
            </w:pPr>
            <w:r w:rsidRPr="00625A67"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141B10" w:rsidRPr="00C0590C" w:rsidRDefault="00141B10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59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VOLKSWAGEN  GOL 1.0 ECOMOTION GIV,  2011/2012, PL.: AUW-6887 (PR), CH.: 9BWAA05W8CP076887</w:t>
            </w:r>
          </w:p>
        </w:tc>
      </w:tr>
      <w:tr w:rsidR="00141B10" w:rsidRPr="00AB0009" w:rsidTr="000A4D4E">
        <w:tc>
          <w:tcPr>
            <w:tcW w:w="2977" w:type="dxa"/>
          </w:tcPr>
          <w:p w:rsidR="00141B10" w:rsidRDefault="00141B10" w:rsidP="00141B10">
            <w:pPr>
              <w:jc w:val="center"/>
            </w:pPr>
            <w:r w:rsidRPr="00625A67"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141B10" w:rsidRPr="00C0590C" w:rsidRDefault="00141B10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59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VOLKSWAGEN  GOL 16V POWER 1.0,  2002/2002, PL.: MBM-6084 (PR), CH.:  9BWCA05XX2P091102</w:t>
            </w:r>
          </w:p>
        </w:tc>
      </w:tr>
      <w:tr w:rsidR="00141B10" w:rsidRPr="00AB0009" w:rsidTr="000A4D4E">
        <w:tc>
          <w:tcPr>
            <w:tcW w:w="2977" w:type="dxa"/>
          </w:tcPr>
          <w:p w:rsidR="00141B10" w:rsidRDefault="00141B10" w:rsidP="00141B10">
            <w:pPr>
              <w:jc w:val="center"/>
            </w:pPr>
            <w:r w:rsidRPr="00625A67"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141B10" w:rsidRPr="00C0590C" w:rsidRDefault="00141B10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59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VOLKSWAGEN  KOMBI 1.6,  2002/2003, PL.: AKM-5914 (PR), CH.:  9BWGB07X53P006728</w:t>
            </w:r>
          </w:p>
        </w:tc>
      </w:tr>
      <w:tr w:rsidR="00141B10" w:rsidTr="000A4D4E">
        <w:tc>
          <w:tcPr>
            <w:tcW w:w="2977" w:type="dxa"/>
          </w:tcPr>
          <w:p w:rsidR="00141B10" w:rsidRDefault="00141B10" w:rsidP="00141B10">
            <w:pPr>
              <w:jc w:val="center"/>
            </w:pPr>
            <w:r w:rsidRPr="00625A67"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141B10" w:rsidRDefault="00141B10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CAMINHÃO BASCULANTE MERCEDES BENZ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LK 1313,  1986/1986, PL.: AGW-7715 (PR), CH.: 9BM345021GB709396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RETROESCAVADEIRA JCB 3C 4X4, 2013, SÉRIE: JCB2278198JCB /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9B9214T94DBDT4198</w:t>
            </w:r>
            <w:proofErr w:type="gramEnd"/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PÁ CARREGADEIRA NEW HOLLAND 12B 4x4, 2009, SÉRIE: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N9AE10808</w:t>
            </w:r>
            <w:proofErr w:type="gramEnd"/>
          </w:p>
        </w:tc>
      </w:tr>
      <w:tr w:rsidR="00C0590C" w:rsidRPr="00AB0009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P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59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TRATOR NEW HOLLAND  TL 85 4x4, 2008, SÉRIE: Z8CB45241</w:t>
            </w:r>
          </w:p>
        </w:tc>
      </w:tr>
      <w:tr w:rsidR="00C0590C" w:rsidRPr="00AB0009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P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59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TRATOR NEW HOLLAND  TL 85 4x4, 2012, SÉRIE: ZCCL05748 / L85CR400083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ESCAVADEIRA HIDRAULICA KOMATSU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PC 138 US 8 , 2011, SÉRIE: 26325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COLHEDORA DE FORRAGENS, NOGUEIRA, PECUS 9004 GERAÇÃO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TIPO REBOCÁVEL 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COLHEDORA DE FORRAGENS, NOGUEIRA, PECUS 9004 GERAÇÃO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SÉRIE E OS ES 85 , TIPO REBOCÁVEL 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COLHEDORA DE FORRAGENS, NETZ, BRAVA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TIPO REBÓCAVEL, 2012, SÉRIE 11187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COLHEDORAS DE FORRAGENS, JF, MODELO JF 92Z6 / JF92Z10, TIPO REBOCÁVEL 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ARADORA, ARRASTO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PICCIN, CAPACIDADE 14 DISCOS 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ARADORA, ARRASTO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PICCIN, CAPACIDADE 14 DISCOS 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ARADO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SUBSOLADOR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STARA SFIL, ASA 5B, 2003, CAPACIDADE 580 KG, SÉRIE 04 9764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ARADO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SUBSOLADOR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IPB AGRO, AS 7F, 2016, CAPACIDADE 7 GARRAS,  SÉRIE 1383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ARADO SUBSOLADOR, JAN, CAPACIDADE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GARRAS, SÉRIE JM S 00004800B00 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SUCATA DE PRENSA MATERIA </w:t>
            </w:r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141B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PM Boa Esperança do Iguaçu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PLAINA AGRICOLA FRONTAL, ASUS, PHD 450, TIPO CONCHA FRONTAL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HIDRAULICA</w:t>
            </w:r>
            <w:proofErr w:type="gramEnd"/>
          </w:p>
        </w:tc>
      </w:tr>
      <w:tr w:rsidR="00C0590C" w:rsidTr="00C0590C">
        <w:tc>
          <w:tcPr>
            <w:tcW w:w="2977" w:type="dxa"/>
            <w:vAlign w:val="center"/>
          </w:tcPr>
          <w:p w:rsidR="00C0590C" w:rsidRDefault="00C0590C" w:rsidP="007B2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="007B26F4">
              <w:rPr>
                <w:rFonts w:ascii="Calibri" w:hAnsi="Calibri" w:cs="Calibri"/>
                <w:color w:val="000000"/>
                <w:sz w:val="20"/>
                <w:szCs w:val="20"/>
              </w:rPr>
              <w:t>undo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 w:rsidR="007B26F4">
              <w:rPr>
                <w:rFonts w:ascii="Calibri" w:hAnsi="Calibri" w:cs="Calibri"/>
                <w:color w:val="000000"/>
                <w:sz w:val="20"/>
                <w:szCs w:val="20"/>
              </w:rPr>
              <w:t>unicipal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B26F4"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</w:t>
            </w:r>
            <w:r w:rsidR="007B26F4">
              <w:rPr>
                <w:rFonts w:ascii="Calibri" w:hAnsi="Calibri" w:cs="Calibri"/>
                <w:color w:val="000000"/>
                <w:sz w:val="20"/>
                <w:szCs w:val="20"/>
              </w:rPr>
              <w:t>aúde</w:t>
            </w:r>
          </w:p>
        </w:tc>
        <w:tc>
          <w:tcPr>
            <w:tcW w:w="6694" w:type="dxa"/>
            <w:vAlign w:val="center"/>
          </w:tcPr>
          <w:p w:rsidR="00C0590C" w:rsidRDefault="00C0590C" w:rsidP="00593762">
            <w:pPr>
              <w:ind w:left="17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CITROEN JUMPER M33M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 2012/2013, PL.: AVQ-0576 (PR), CH.: 935ZBWMMBD2097632</w:t>
            </w:r>
          </w:p>
        </w:tc>
      </w:tr>
    </w:tbl>
    <w:p w:rsidR="008B2251" w:rsidRPr="00593762" w:rsidRDefault="008B2251">
      <w:pPr>
        <w:rPr>
          <w:lang w:val="en-US"/>
        </w:rPr>
      </w:pPr>
    </w:p>
    <w:p w:rsidR="008B2251" w:rsidRPr="00593762" w:rsidRDefault="008B2251">
      <w:pPr>
        <w:rPr>
          <w:lang w:val="en-US"/>
        </w:rPr>
      </w:pPr>
    </w:p>
    <w:p w:rsidR="008B2251" w:rsidRPr="00593762" w:rsidRDefault="008B2251">
      <w:pPr>
        <w:rPr>
          <w:lang w:val="en-US"/>
        </w:rPr>
      </w:pPr>
    </w:p>
    <w:p w:rsidR="008B2251" w:rsidRPr="00593762" w:rsidRDefault="008B2251">
      <w:pPr>
        <w:rPr>
          <w:lang w:val="en-US"/>
        </w:rPr>
      </w:pPr>
    </w:p>
    <w:p w:rsidR="00C0590C" w:rsidRPr="00C0590C" w:rsidRDefault="00C0590C" w:rsidP="00C37441">
      <w:pPr>
        <w:tabs>
          <w:tab w:val="num" w:pos="540"/>
        </w:tabs>
        <w:ind w:firstLine="3419"/>
        <w:jc w:val="both"/>
        <w:rPr>
          <w:sz w:val="22"/>
          <w:szCs w:val="22"/>
          <w:lang w:val="en-US"/>
        </w:rPr>
      </w:pPr>
    </w:p>
    <w:p w:rsidR="00D5407C" w:rsidRPr="00C37441" w:rsidRDefault="00F3019D" w:rsidP="00F33BB8">
      <w:pPr>
        <w:ind w:firstLine="540"/>
        <w:jc w:val="both"/>
        <w:rPr>
          <w:sz w:val="22"/>
          <w:szCs w:val="22"/>
        </w:rPr>
      </w:pPr>
      <w:r w:rsidRPr="00C37441">
        <w:rPr>
          <w:b/>
          <w:sz w:val="22"/>
          <w:szCs w:val="22"/>
        </w:rPr>
        <w:t>Art. 2º</w:t>
      </w:r>
      <w:r w:rsidR="00D5407C" w:rsidRPr="00C37441">
        <w:rPr>
          <w:b/>
          <w:sz w:val="22"/>
          <w:szCs w:val="22"/>
        </w:rPr>
        <w:t xml:space="preserve"> -</w:t>
      </w:r>
      <w:r w:rsidR="00D5407C" w:rsidRPr="00C37441">
        <w:rPr>
          <w:sz w:val="22"/>
          <w:szCs w:val="22"/>
        </w:rPr>
        <w:t xml:space="preserve"> </w:t>
      </w:r>
      <w:r w:rsidRPr="00C37441">
        <w:rPr>
          <w:sz w:val="22"/>
          <w:szCs w:val="22"/>
        </w:rPr>
        <w:t>A venda de que trata o artigo 1º desta lei, será exclusivamente à vista, mediante recolhimento dos valores através do documento de arrecadação emitido pelo município.</w:t>
      </w:r>
    </w:p>
    <w:p w:rsidR="00B968B4" w:rsidRPr="00C37441" w:rsidRDefault="00B968B4" w:rsidP="00F33BB8">
      <w:pPr>
        <w:ind w:firstLine="540"/>
        <w:jc w:val="both"/>
        <w:rPr>
          <w:b/>
          <w:sz w:val="12"/>
          <w:szCs w:val="12"/>
        </w:rPr>
      </w:pPr>
    </w:p>
    <w:p w:rsidR="00D5407C" w:rsidRPr="00C37441" w:rsidRDefault="00F3019D" w:rsidP="00F33BB8">
      <w:pPr>
        <w:ind w:firstLine="540"/>
        <w:jc w:val="both"/>
        <w:rPr>
          <w:sz w:val="22"/>
          <w:szCs w:val="22"/>
        </w:rPr>
      </w:pPr>
      <w:r w:rsidRPr="00C37441">
        <w:rPr>
          <w:b/>
          <w:sz w:val="22"/>
          <w:szCs w:val="22"/>
        </w:rPr>
        <w:t>Art. 3º</w:t>
      </w:r>
      <w:r w:rsidR="00D5407C" w:rsidRPr="00C37441">
        <w:rPr>
          <w:b/>
          <w:sz w:val="22"/>
          <w:szCs w:val="22"/>
        </w:rPr>
        <w:t xml:space="preserve"> -</w:t>
      </w:r>
      <w:r w:rsidR="00D5407C" w:rsidRPr="00C37441">
        <w:rPr>
          <w:sz w:val="22"/>
          <w:szCs w:val="22"/>
        </w:rPr>
        <w:t xml:space="preserve"> </w:t>
      </w:r>
      <w:r w:rsidRPr="00C37441">
        <w:rPr>
          <w:sz w:val="22"/>
          <w:szCs w:val="22"/>
        </w:rPr>
        <w:t xml:space="preserve">O preço dos bens </w:t>
      </w:r>
      <w:r w:rsidR="00B968B4" w:rsidRPr="00C37441">
        <w:rPr>
          <w:sz w:val="22"/>
          <w:szCs w:val="22"/>
        </w:rPr>
        <w:t>patrimoniais móveis alienados</w:t>
      </w:r>
      <w:proofErr w:type="gramStart"/>
      <w:r w:rsidR="00B968B4" w:rsidRPr="00C37441">
        <w:rPr>
          <w:sz w:val="22"/>
          <w:szCs w:val="22"/>
        </w:rPr>
        <w:t>,</w:t>
      </w:r>
      <w:r w:rsidRPr="00C37441">
        <w:rPr>
          <w:sz w:val="22"/>
          <w:szCs w:val="22"/>
        </w:rPr>
        <w:t xml:space="preserve"> será</w:t>
      </w:r>
      <w:proofErr w:type="gramEnd"/>
      <w:r w:rsidRPr="00C37441">
        <w:rPr>
          <w:sz w:val="22"/>
          <w:szCs w:val="22"/>
        </w:rPr>
        <w:t xml:space="preserve"> aquele estipulado através da avaliação</w:t>
      </w:r>
      <w:r w:rsidR="005C25AA" w:rsidRPr="00C37441">
        <w:rPr>
          <w:sz w:val="22"/>
          <w:szCs w:val="22"/>
        </w:rPr>
        <w:t xml:space="preserve"> a ser</w:t>
      </w:r>
      <w:r w:rsidRPr="00C37441">
        <w:rPr>
          <w:sz w:val="22"/>
          <w:szCs w:val="22"/>
        </w:rPr>
        <w:t xml:space="preserve"> realizada p</w:t>
      </w:r>
      <w:r w:rsidR="005C25AA" w:rsidRPr="00C37441">
        <w:rPr>
          <w:sz w:val="22"/>
          <w:szCs w:val="22"/>
        </w:rPr>
        <w:t>or</w:t>
      </w:r>
      <w:r w:rsidRPr="00C37441">
        <w:rPr>
          <w:sz w:val="22"/>
          <w:szCs w:val="22"/>
        </w:rPr>
        <w:t xml:space="preserve"> Comissão designada pela Administração Municipal, </w:t>
      </w:r>
      <w:r w:rsidR="005C25AA" w:rsidRPr="00C37441">
        <w:rPr>
          <w:sz w:val="22"/>
          <w:szCs w:val="22"/>
        </w:rPr>
        <w:t>e será</w:t>
      </w:r>
      <w:r w:rsidRPr="00C37441">
        <w:rPr>
          <w:sz w:val="22"/>
          <w:szCs w:val="22"/>
        </w:rPr>
        <w:t xml:space="preserve"> observado, tanto quanto possível o valor de mercado dos </w:t>
      </w:r>
      <w:r w:rsidR="00560E17" w:rsidRPr="00C37441">
        <w:rPr>
          <w:sz w:val="22"/>
          <w:szCs w:val="22"/>
        </w:rPr>
        <w:t>bens</w:t>
      </w:r>
      <w:r w:rsidRPr="00C37441">
        <w:rPr>
          <w:sz w:val="22"/>
          <w:szCs w:val="22"/>
        </w:rPr>
        <w:t>.</w:t>
      </w:r>
    </w:p>
    <w:p w:rsidR="00B968B4" w:rsidRPr="00C37441" w:rsidRDefault="00B968B4" w:rsidP="00F33BB8">
      <w:pPr>
        <w:ind w:firstLine="540"/>
        <w:jc w:val="both"/>
        <w:rPr>
          <w:b/>
          <w:sz w:val="12"/>
          <w:szCs w:val="12"/>
        </w:rPr>
      </w:pPr>
    </w:p>
    <w:p w:rsidR="00D5407C" w:rsidRPr="00C37441" w:rsidRDefault="00F3019D" w:rsidP="00F33BB8">
      <w:pPr>
        <w:ind w:firstLine="540"/>
        <w:jc w:val="both"/>
        <w:rPr>
          <w:sz w:val="22"/>
          <w:szCs w:val="22"/>
        </w:rPr>
      </w:pPr>
      <w:r w:rsidRPr="00C37441">
        <w:rPr>
          <w:b/>
          <w:sz w:val="22"/>
          <w:szCs w:val="22"/>
        </w:rPr>
        <w:t>Art. 4º</w:t>
      </w:r>
      <w:r w:rsidR="00D5407C" w:rsidRPr="00C37441">
        <w:rPr>
          <w:b/>
          <w:sz w:val="22"/>
          <w:szCs w:val="22"/>
        </w:rPr>
        <w:t xml:space="preserve"> -</w:t>
      </w:r>
      <w:r w:rsidR="00D5407C" w:rsidRPr="00C37441">
        <w:rPr>
          <w:sz w:val="22"/>
          <w:szCs w:val="22"/>
        </w:rPr>
        <w:t xml:space="preserve"> </w:t>
      </w:r>
      <w:r w:rsidRPr="00C37441">
        <w:rPr>
          <w:sz w:val="22"/>
          <w:szCs w:val="22"/>
        </w:rPr>
        <w:t>Fica autorizado o Poder Executivo Municipal a proceder à alienação dos bens constantes do artigo 1º desta lei, pelo maior lance, igual ou superior ao valor da avaliação</w:t>
      </w:r>
      <w:r w:rsidR="00D5407C" w:rsidRPr="00C37441">
        <w:rPr>
          <w:sz w:val="22"/>
          <w:szCs w:val="22"/>
        </w:rPr>
        <w:t>.</w:t>
      </w:r>
    </w:p>
    <w:p w:rsidR="00B968B4" w:rsidRPr="00C37441" w:rsidRDefault="00B968B4" w:rsidP="00F33BB8">
      <w:pPr>
        <w:ind w:firstLine="540"/>
        <w:jc w:val="both"/>
        <w:rPr>
          <w:b/>
          <w:sz w:val="12"/>
          <w:szCs w:val="12"/>
        </w:rPr>
      </w:pPr>
    </w:p>
    <w:p w:rsidR="00F3019D" w:rsidRPr="00C37441" w:rsidRDefault="00F3019D" w:rsidP="00F33BB8">
      <w:pPr>
        <w:ind w:firstLine="540"/>
        <w:jc w:val="both"/>
        <w:rPr>
          <w:sz w:val="22"/>
          <w:szCs w:val="22"/>
        </w:rPr>
      </w:pPr>
      <w:r w:rsidRPr="00C37441">
        <w:rPr>
          <w:b/>
          <w:sz w:val="22"/>
          <w:szCs w:val="22"/>
        </w:rPr>
        <w:t>Art. 5º</w:t>
      </w:r>
      <w:r w:rsidR="00D5407C" w:rsidRPr="00C37441">
        <w:rPr>
          <w:b/>
          <w:sz w:val="22"/>
          <w:szCs w:val="22"/>
        </w:rPr>
        <w:t xml:space="preserve"> -</w:t>
      </w:r>
      <w:r w:rsidRPr="00C37441">
        <w:rPr>
          <w:sz w:val="22"/>
          <w:szCs w:val="22"/>
        </w:rPr>
        <w:t xml:space="preserve"> A alienação prevista no artigo 1º desta </w:t>
      </w:r>
      <w:r w:rsidR="00D5407C" w:rsidRPr="00C37441">
        <w:rPr>
          <w:sz w:val="22"/>
          <w:szCs w:val="22"/>
        </w:rPr>
        <w:t>L</w:t>
      </w:r>
      <w:r w:rsidRPr="00C37441">
        <w:rPr>
          <w:sz w:val="22"/>
          <w:szCs w:val="22"/>
        </w:rPr>
        <w:t>ei</w:t>
      </w:r>
      <w:proofErr w:type="gramStart"/>
      <w:r w:rsidR="00176E04" w:rsidRPr="00C37441">
        <w:rPr>
          <w:sz w:val="22"/>
          <w:szCs w:val="22"/>
        </w:rPr>
        <w:t>,</w:t>
      </w:r>
      <w:r w:rsidRPr="00C37441">
        <w:rPr>
          <w:sz w:val="22"/>
          <w:szCs w:val="22"/>
        </w:rPr>
        <w:t xml:space="preserve"> está</w:t>
      </w:r>
      <w:proofErr w:type="gramEnd"/>
      <w:r w:rsidRPr="00C37441">
        <w:rPr>
          <w:sz w:val="22"/>
          <w:szCs w:val="22"/>
        </w:rPr>
        <w:t xml:space="preserve"> em conformidade com as normas estabelecidas pela </w:t>
      </w:r>
      <w:r w:rsidR="00176E04" w:rsidRPr="00C37441">
        <w:rPr>
          <w:sz w:val="22"/>
          <w:szCs w:val="22"/>
        </w:rPr>
        <w:t>L</w:t>
      </w:r>
      <w:r w:rsidRPr="00C37441">
        <w:rPr>
          <w:sz w:val="22"/>
          <w:szCs w:val="22"/>
        </w:rPr>
        <w:t>ei de Responsabilidade Fiscal.</w:t>
      </w:r>
    </w:p>
    <w:p w:rsidR="00B968B4" w:rsidRPr="00C37441" w:rsidRDefault="00B968B4" w:rsidP="00F33BB8">
      <w:pPr>
        <w:ind w:firstLine="540"/>
        <w:jc w:val="both"/>
        <w:rPr>
          <w:b/>
          <w:sz w:val="12"/>
          <w:szCs w:val="12"/>
        </w:rPr>
      </w:pPr>
    </w:p>
    <w:p w:rsidR="00207357" w:rsidRPr="00C37441" w:rsidRDefault="007F71DA" w:rsidP="007F71DA">
      <w:pPr>
        <w:ind w:firstLine="567"/>
        <w:jc w:val="both"/>
        <w:rPr>
          <w:sz w:val="22"/>
          <w:szCs w:val="22"/>
        </w:rPr>
      </w:pPr>
      <w:r w:rsidRPr="00C37441">
        <w:rPr>
          <w:b/>
          <w:sz w:val="22"/>
          <w:szCs w:val="22"/>
        </w:rPr>
        <w:t xml:space="preserve">Art. </w:t>
      </w:r>
      <w:r w:rsidR="0035491F" w:rsidRPr="00C37441">
        <w:rPr>
          <w:b/>
          <w:sz w:val="22"/>
          <w:szCs w:val="22"/>
        </w:rPr>
        <w:t>6</w:t>
      </w:r>
      <w:r w:rsidRPr="00C37441">
        <w:rPr>
          <w:b/>
          <w:sz w:val="22"/>
          <w:szCs w:val="22"/>
        </w:rPr>
        <w:t>º -</w:t>
      </w:r>
      <w:r w:rsidRPr="00C37441">
        <w:rPr>
          <w:sz w:val="22"/>
          <w:szCs w:val="22"/>
        </w:rPr>
        <w:t xml:space="preserve"> Esta Lei entrará em vigor na data de sua publicação, revogando-se demais disposições em contrário.</w:t>
      </w:r>
    </w:p>
    <w:p w:rsidR="007F71DA" w:rsidRDefault="007F71DA">
      <w:pPr>
        <w:rPr>
          <w:sz w:val="22"/>
          <w:szCs w:val="22"/>
        </w:rPr>
      </w:pPr>
    </w:p>
    <w:p w:rsidR="00141B10" w:rsidRPr="00C37441" w:rsidRDefault="00141B10">
      <w:pPr>
        <w:rPr>
          <w:sz w:val="22"/>
          <w:szCs w:val="22"/>
        </w:rPr>
      </w:pPr>
    </w:p>
    <w:p w:rsidR="0050016B" w:rsidRPr="00C37441" w:rsidRDefault="0050016B" w:rsidP="0050016B">
      <w:pPr>
        <w:ind w:left="567" w:right="112"/>
        <w:jc w:val="both"/>
        <w:outlineLvl w:val="0"/>
        <w:rPr>
          <w:b/>
          <w:color w:val="000000"/>
          <w:sz w:val="22"/>
          <w:szCs w:val="22"/>
        </w:rPr>
      </w:pPr>
      <w:r w:rsidRPr="00C37441">
        <w:rPr>
          <w:b/>
          <w:color w:val="000000"/>
          <w:sz w:val="22"/>
          <w:szCs w:val="22"/>
        </w:rPr>
        <w:t xml:space="preserve">Gabinete do Executivo Municipal de Boa Esperança do Iguaçu, Estado do Paraná, aos </w:t>
      </w:r>
      <w:r w:rsidR="00AB0009">
        <w:rPr>
          <w:b/>
          <w:color w:val="000000"/>
          <w:sz w:val="22"/>
          <w:szCs w:val="22"/>
        </w:rPr>
        <w:t>seis</w:t>
      </w:r>
      <w:r w:rsidRPr="00C37441">
        <w:rPr>
          <w:b/>
          <w:color w:val="000000"/>
          <w:sz w:val="22"/>
          <w:szCs w:val="22"/>
        </w:rPr>
        <w:t xml:space="preserve"> dias do mês de </w:t>
      </w:r>
      <w:r w:rsidR="00AB0009">
        <w:rPr>
          <w:b/>
          <w:color w:val="000000"/>
          <w:sz w:val="22"/>
          <w:szCs w:val="22"/>
        </w:rPr>
        <w:t>fevereiro</w:t>
      </w:r>
      <w:r w:rsidRPr="00C37441">
        <w:rPr>
          <w:b/>
          <w:color w:val="000000"/>
          <w:sz w:val="22"/>
          <w:szCs w:val="22"/>
        </w:rPr>
        <w:t xml:space="preserve"> do ano de dois mil e </w:t>
      </w:r>
      <w:r w:rsidR="004B2E1E" w:rsidRPr="00C37441">
        <w:rPr>
          <w:b/>
          <w:color w:val="000000"/>
          <w:sz w:val="22"/>
          <w:szCs w:val="22"/>
        </w:rPr>
        <w:t>dez</w:t>
      </w:r>
      <w:r w:rsidR="00141B10">
        <w:rPr>
          <w:b/>
          <w:color w:val="000000"/>
          <w:sz w:val="22"/>
          <w:szCs w:val="22"/>
        </w:rPr>
        <w:t>oito</w:t>
      </w:r>
      <w:r w:rsidRPr="00C37441">
        <w:rPr>
          <w:b/>
          <w:color w:val="000000"/>
          <w:sz w:val="22"/>
          <w:szCs w:val="22"/>
        </w:rPr>
        <w:t>.</w:t>
      </w:r>
    </w:p>
    <w:p w:rsidR="0050016B" w:rsidRDefault="0050016B" w:rsidP="0050016B">
      <w:pPr>
        <w:ind w:right="-947" w:firstLine="567"/>
        <w:outlineLvl w:val="0"/>
        <w:rPr>
          <w:b/>
          <w:color w:val="000000"/>
          <w:sz w:val="22"/>
          <w:szCs w:val="22"/>
        </w:rPr>
      </w:pPr>
      <w:r w:rsidRPr="00C37441">
        <w:rPr>
          <w:b/>
          <w:color w:val="000000"/>
          <w:sz w:val="22"/>
          <w:szCs w:val="22"/>
        </w:rPr>
        <w:tab/>
      </w:r>
    </w:p>
    <w:p w:rsidR="00141B10" w:rsidRDefault="00141B10" w:rsidP="0050016B">
      <w:pPr>
        <w:ind w:right="-947" w:firstLine="567"/>
        <w:outlineLvl w:val="0"/>
        <w:rPr>
          <w:b/>
          <w:color w:val="000000"/>
          <w:sz w:val="22"/>
          <w:szCs w:val="22"/>
        </w:rPr>
      </w:pPr>
    </w:p>
    <w:p w:rsidR="00141B10" w:rsidRDefault="00141B10" w:rsidP="0050016B">
      <w:pPr>
        <w:ind w:right="-947" w:firstLine="567"/>
        <w:outlineLvl w:val="0"/>
        <w:rPr>
          <w:b/>
          <w:color w:val="000000"/>
          <w:sz w:val="22"/>
          <w:szCs w:val="22"/>
        </w:rPr>
      </w:pPr>
    </w:p>
    <w:p w:rsidR="004B2E1E" w:rsidRPr="00C37441" w:rsidRDefault="004B2E1E" w:rsidP="0050016B">
      <w:pPr>
        <w:ind w:right="-947" w:firstLine="567"/>
        <w:outlineLvl w:val="0"/>
        <w:rPr>
          <w:b/>
          <w:color w:val="000000"/>
          <w:sz w:val="22"/>
          <w:szCs w:val="22"/>
        </w:rPr>
      </w:pPr>
    </w:p>
    <w:p w:rsidR="0050016B" w:rsidRPr="00C37441" w:rsidRDefault="00141B10" w:rsidP="0050016B">
      <w:pPr>
        <w:ind w:right="-947" w:firstLine="567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GIVANILDO TRUMI</w:t>
      </w:r>
    </w:p>
    <w:p w:rsidR="00207357" w:rsidRPr="00C37441" w:rsidRDefault="0050016B" w:rsidP="004B2E1E">
      <w:pPr>
        <w:ind w:right="-947" w:firstLine="567"/>
        <w:outlineLvl w:val="0"/>
        <w:rPr>
          <w:b/>
          <w:color w:val="000000"/>
          <w:sz w:val="22"/>
          <w:szCs w:val="22"/>
        </w:rPr>
      </w:pPr>
      <w:r w:rsidRPr="00C37441">
        <w:rPr>
          <w:b/>
          <w:color w:val="000000"/>
          <w:sz w:val="22"/>
          <w:szCs w:val="22"/>
        </w:rPr>
        <w:t>Prefeito</w:t>
      </w:r>
      <w:r w:rsidR="00141B10">
        <w:rPr>
          <w:b/>
          <w:color w:val="000000"/>
          <w:sz w:val="22"/>
          <w:szCs w:val="22"/>
        </w:rPr>
        <w:t xml:space="preserve"> em Exercício</w:t>
      </w:r>
    </w:p>
    <w:p w:rsidR="00991E33" w:rsidRDefault="00991E33" w:rsidP="004B2E1E">
      <w:pPr>
        <w:ind w:right="-947" w:firstLine="567"/>
        <w:outlineLvl w:val="0"/>
        <w:rPr>
          <w:b/>
          <w:color w:val="000000"/>
        </w:rPr>
      </w:pPr>
    </w:p>
    <w:p w:rsidR="00AB0009" w:rsidRDefault="00AB0009" w:rsidP="004B2E1E">
      <w:pPr>
        <w:ind w:right="-947" w:firstLine="567"/>
        <w:outlineLvl w:val="0"/>
        <w:rPr>
          <w:b/>
          <w:color w:val="000000"/>
        </w:rPr>
      </w:pPr>
    </w:p>
    <w:p w:rsidR="00AB0009" w:rsidRDefault="00AB0009" w:rsidP="004B2E1E">
      <w:pPr>
        <w:ind w:right="-947" w:firstLine="567"/>
        <w:outlineLvl w:val="0"/>
        <w:rPr>
          <w:b/>
          <w:color w:val="000000"/>
        </w:rPr>
      </w:pPr>
      <w:r>
        <w:rPr>
          <w:b/>
          <w:color w:val="000000"/>
        </w:rPr>
        <w:t>Registre-se; Publique-se;</w:t>
      </w:r>
    </w:p>
    <w:p w:rsidR="00AB0009" w:rsidRDefault="00AB0009" w:rsidP="004B2E1E">
      <w:pPr>
        <w:ind w:right="-947" w:firstLine="567"/>
        <w:outlineLvl w:val="0"/>
        <w:rPr>
          <w:b/>
          <w:color w:val="000000"/>
        </w:rPr>
      </w:pPr>
      <w:r>
        <w:rPr>
          <w:b/>
          <w:color w:val="000000"/>
        </w:rPr>
        <w:t>Cumpra-se.</w:t>
      </w:r>
    </w:p>
    <w:p w:rsidR="00991E33" w:rsidRDefault="00991E33" w:rsidP="004B2E1E">
      <w:pPr>
        <w:ind w:right="-947" w:firstLine="567"/>
        <w:outlineLvl w:val="0"/>
        <w:rPr>
          <w:b/>
          <w:color w:val="000000"/>
        </w:rPr>
      </w:pPr>
    </w:p>
    <w:p w:rsidR="008B5038" w:rsidRDefault="008B5038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p w:rsidR="00141B10" w:rsidRDefault="00141B10" w:rsidP="004B2E1E">
      <w:pPr>
        <w:ind w:right="-947" w:firstLine="567"/>
        <w:outlineLvl w:val="0"/>
        <w:rPr>
          <w:b/>
          <w:color w:val="000000"/>
        </w:rPr>
      </w:pPr>
    </w:p>
    <w:sectPr w:rsidR="00141B10" w:rsidSect="004B2E1E">
      <w:pgSz w:w="11906" w:h="16838"/>
      <w:pgMar w:top="1417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7"/>
    <w:rsid w:val="00030069"/>
    <w:rsid w:val="000921DC"/>
    <w:rsid w:val="000F1ADA"/>
    <w:rsid w:val="00141B10"/>
    <w:rsid w:val="00176E04"/>
    <w:rsid w:val="00207357"/>
    <w:rsid w:val="0035491F"/>
    <w:rsid w:val="003B2392"/>
    <w:rsid w:val="003F3228"/>
    <w:rsid w:val="004B2E1E"/>
    <w:rsid w:val="0050016B"/>
    <w:rsid w:val="00560E17"/>
    <w:rsid w:val="00593762"/>
    <w:rsid w:val="005C25AA"/>
    <w:rsid w:val="0066615A"/>
    <w:rsid w:val="00685C99"/>
    <w:rsid w:val="00774A1F"/>
    <w:rsid w:val="007B26F4"/>
    <w:rsid w:val="007F71DA"/>
    <w:rsid w:val="008B2251"/>
    <w:rsid w:val="008B5038"/>
    <w:rsid w:val="008C58A4"/>
    <w:rsid w:val="00991E33"/>
    <w:rsid w:val="00AB0009"/>
    <w:rsid w:val="00B968B4"/>
    <w:rsid w:val="00C0590C"/>
    <w:rsid w:val="00C37441"/>
    <w:rsid w:val="00D21D37"/>
    <w:rsid w:val="00D5407C"/>
    <w:rsid w:val="00F3019D"/>
    <w:rsid w:val="00F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1E33"/>
    <w:pPr>
      <w:keepNext/>
      <w:ind w:right="-518"/>
      <w:jc w:val="center"/>
      <w:outlineLvl w:val="4"/>
    </w:pPr>
    <w:rPr>
      <w:rFonts w:ascii="Arial" w:hAnsi="Arial" w:cs="Arial"/>
      <w:b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1E33"/>
    <w:pPr>
      <w:keepNext/>
      <w:tabs>
        <w:tab w:val="left" w:pos="2835"/>
      </w:tabs>
      <w:ind w:right="-518"/>
      <w:jc w:val="center"/>
      <w:outlineLvl w:val="5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207357"/>
    <w:pPr>
      <w:ind w:left="4050"/>
      <w:jc w:val="both"/>
    </w:pPr>
    <w:rPr>
      <w:rFonts w:ascii="Verdana" w:hAnsi="Verdan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7357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normaltextrun">
    <w:name w:val="normaltextrun"/>
    <w:rsid w:val="0050016B"/>
  </w:style>
  <w:style w:type="character" w:customStyle="1" w:styleId="Ttulo5Char">
    <w:name w:val="Título 5 Char"/>
    <w:basedOn w:val="Fontepargpadro"/>
    <w:link w:val="Ttulo5"/>
    <w:semiHidden/>
    <w:rsid w:val="00991E33"/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91E33"/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0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22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2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1E33"/>
    <w:pPr>
      <w:keepNext/>
      <w:ind w:right="-518"/>
      <w:jc w:val="center"/>
      <w:outlineLvl w:val="4"/>
    </w:pPr>
    <w:rPr>
      <w:rFonts w:ascii="Arial" w:hAnsi="Arial" w:cs="Arial"/>
      <w:b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1E33"/>
    <w:pPr>
      <w:keepNext/>
      <w:tabs>
        <w:tab w:val="left" w:pos="2835"/>
      </w:tabs>
      <w:ind w:right="-518"/>
      <w:jc w:val="center"/>
      <w:outlineLvl w:val="5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207357"/>
    <w:pPr>
      <w:ind w:left="4050"/>
      <w:jc w:val="both"/>
    </w:pPr>
    <w:rPr>
      <w:rFonts w:ascii="Verdana" w:hAnsi="Verdan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7357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normaltextrun">
    <w:name w:val="normaltextrun"/>
    <w:rsid w:val="0050016B"/>
  </w:style>
  <w:style w:type="character" w:customStyle="1" w:styleId="Ttulo5Char">
    <w:name w:val="Título 5 Char"/>
    <w:basedOn w:val="Fontepargpadro"/>
    <w:link w:val="Ttulo5"/>
    <w:semiHidden/>
    <w:rsid w:val="00991E33"/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91E33"/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0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22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2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C79D-5333-41FE-874F-F304D0E2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PCBEI</cp:lastModifiedBy>
  <cp:revision>2</cp:revision>
  <cp:lastPrinted>2018-02-06T17:34:00Z</cp:lastPrinted>
  <dcterms:created xsi:type="dcterms:W3CDTF">2018-02-06T17:34:00Z</dcterms:created>
  <dcterms:modified xsi:type="dcterms:W3CDTF">2018-02-06T17:34:00Z</dcterms:modified>
</cp:coreProperties>
</file>